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0C080C" w:rsidRDefault="00D24F7C" w:rsidP="00D24F7C">
      <w:pPr>
        <w:shd w:val="clear" w:color="auto" w:fill="F2DBDB" w:themeFill="accent2" w:themeFillTint="33"/>
        <w:rPr>
          <w:rFonts w:ascii="Arial" w:hAnsi="Arial" w:cs="Arial"/>
          <w:b/>
          <w:color w:val="C0504D" w:themeColor="accent2"/>
          <w:sz w:val="28"/>
          <w:szCs w:val="28"/>
        </w:rPr>
      </w:pPr>
      <w:r w:rsidRPr="00D24F7C">
        <w:rPr>
          <w:rFonts w:ascii="Arial" w:hAnsi="Arial" w:cs="Arial"/>
          <w:b/>
          <w:color w:val="C0504D" w:themeColor="accent2"/>
          <w:sz w:val="32"/>
          <w:szCs w:val="32"/>
        </w:rPr>
        <w:t>3.- ELS</w:t>
      </w:r>
      <w:r w:rsidRPr="000C080C">
        <w:rPr>
          <w:rFonts w:ascii="Arial" w:hAnsi="Arial" w:cs="Arial"/>
          <w:b/>
          <w:color w:val="C0504D" w:themeColor="accent2"/>
          <w:sz w:val="28"/>
          <w:szCs w:val="28"/>
        </w:rPr>
        <w:t xml:space="preserve"> AGENTS ECONÒMICS</w:t>
      </w:r>
    </w:p>
    <w:tbl>
      <w:tblPr>
        <w:tblStyle w:val="Taulaambquadrcula"/>
        <w:tblpPr w:leftFromText="141" w:rightFromText="141" w:vertAnchor="text" w:tblpXSpec="right" w:tblpY="1"/>
        <w:tblOverlap w:val="never"/>
        <w:tblW w:w="15597" w:type="dxa"/>
        <w:tblLook w:val="04A0"/>
      </w:tblPr>
      <w:tblGrid>
        <w:gridCol w:w="1144"/>
        <w:gridCol w:w="915"/>
        <w:gridCol w:w="3432"/>
        <w:gridCol w:w="784"/>
        <w:gridCol w:w="2764"/>
        <w:gridCol w:w="6558"/>
      </w:tblGrid>
      <w:tr w:rsidR="00D24F7C" w:rsidRPr="000C080C" w:rsidTr="00D24F7C">
        <w:tc>
          <w:tcPr>
            <w:tcW w:w="15597" w:type="dxa"/>
            <w:gridSpan w:val="6"/>
            <w:shd w:val="clear" w:color="auto" w:fill="F2F2F2" w:themeFill="background1" w:themeFillShade="F2"/>
          </w:tcPr>
          <w:p w:rsidR="00D24F7C" w:rsidRPr="000C080C" w:rsidRDefault="00D24F7C" w:rsidP="00D24F7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.- 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>QUÈ SÓN ELS AGENTS ECONÒMICS?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</w:p>
          <w:p w:rsidR="00D24F7C" w:rsidRPr="000C080C" w:rsidRDefault="00D24F7C" w:rsidP="00D24F7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221"/>
        </w:trPr>
        <w:tc>
          <w:tcPr>
            <w:tcW w:w="5131" w:type="dxa"/>
            <w:gridSpan w:val="3"/>
          </w:tcPr>
          <w:p w:rsidR="00D24F7C" w:rsidRPr="000C080C" w:rsidRDefault="00D24F7C" w:rsidP="00D24F7C">
            <w:pPr>
              <w:ind w:firstLine="34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definició</w:t>
            </w:r>
          </w:p>
          <w:p w:rsidR="00D24F7C" w:rsidRPr="000C080C" w:rsidRDefault="00D24F7C" w:rsidP="00D24F7C">
            <w:pPr>
              <w:ind w:firstLine="34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322" w:type="dxa"/>
            <w:gridSpan w:val="2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c>
          <w:tcPr>
            <w:tcW w:w="15597" w:type="dxa"/>
            <w:gridSpan w:val="6"/>
            <w:shd w:val="clear" w:color="auto" w:fill="F2F2F2" w:themeFill="background1" w:themeFillShade="F2"/>
          </w:tcPr>
          <w:p w:rsidR="00D24F7C" w:rsidRPr="000C080C" w:rsidRDefault="00D24F7C" w:rsidP="00D24F7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.- 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>TIPUS D’AGENTS ECONÒMICS</w:t>
            </w:r>
          </w:p>
          <w:p w:rsidR="00D24F7C" w:rsidRPr="000C080C" w:rsidRDefault="00D24F7C" w:rsidP="00D24F7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  <w:shd w:val="clear" w:color="auto" w:fill="DDD9C3" w:themeFill="background2" w:themeFillShade="E6"/>
          </w:tcPr>
          <w:p w:rsidR="00D24F7C" w:rsidRPr="000C080C" w:rsidRDefault="00D24F7C" w:rsidP="00D24F7C">
            <w:pPr>
              <w:pStyle w:val="Pargrafdellista"/>
              <w:numPr>
                <w:ilvl w:val="0"/>
                <w:numId w:val="1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  <w:u w:val="single"/>
              </w:rPr>
              <w:t>LES FAMÍLIES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 (les economies domèstiques)</w:t>
            </w:r>
          </w:p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</w:tcPr>
          <w:p w:rsidR="00D24F7C" w:rsidRPr="000C080C" w:rsidRDefault="00D24F7C" w:rsidP="00D24F7C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1"/>
          <w:wBefore w:w="1144" w:type="dxa"/>
          <w:trHeight w:val="729"/>
        </w:trPr>
        <w:tc>
          <w:tcPr>
            <w:tcW w:w="14453" w:type="dxa"/>
            <w:gridSpan w:val="5"/>
            <w:shd w:val="clear" w:color="auto" w:fill="DDD9C3" w:themeFill="background2" w:themeFillShade="E6"/>
          </w:tcPr>
          <w:p w:rsidR="00D24F7C" w:rsidRPr="000C080C" w:rsidRDefault="00D24F7C" w:rsidP="00D24F7C">
            <w:pPr>
              <w:pStyle w:val="Pargrafdellista"/>
              <w:numPr>
                <w:ilvl w:val="0"/>
                <w:numId w:val="1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LES EMPRESES</w:t>
            </w:r>
          </w:p>
        </w:tc>
      </w:tr>
      <w:tr w:rsidR="00D24F7C" w:rsidRPr="000C080C" w:rsidTr="00D24F7C">
        <w:trPr>
          <w:gridBefore w:val="2"/>
          <w:wBefore w:w="2059" w:type="dxa"/>
          <w:trHeight w:val="729"/>
        </w:trPr>
        <w:tc>
          <w:tcPr>
            <w:tcW w:w="3432" w:type="dxa"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Definició</w:t>
            </w:r>
          </w:p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3"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2"/>
          <w:wBefore w:w="2059" w:type="dxa"/>
          <w:trHeight w:val="729"/>
        </w:trPr>
        <w:tc>
          <w:tcPr>
            <w:tcW w:w="3432" w:type="dxa"/>
            <w:vMerge w:val="restart"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Característiques </w:t>
            </w:r>
          </w:p>
        </w:tc>
        <w:tc>
          <w:tcPr>
            <w:tcW w:w="10106" w:type="dxa"/>
            <w:gridSpan w:val="3"/>
            <w:shd w:val="clear" w:color="auto" w:fill="FFFFFF" w:themeFill="background1"/>
          </w:tcPr>
          <w:p w:rsidR="00D24F7C" w:rsidRPr="000C080C" w:rsidRDefault="00D24F7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24F7C" w:rsidRPr="000C080C" w:rsidTr="00D24F7C">
        <w:trPr>
          <w:gridBefore w:val="2"/>
          <w:wBefore w:w="2059" w:type="dxa"/>
          <w:trHeight w:val="729"/>
        </w:trPr>
        <w:tc>
          <w:tcPr>
            <w:tcW w:w="3432" w:type="dxa"/>
            <w:vMerge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3"/>
            <w:shd w:val="clear" w:color="auto" w:fill="FFFFFF" w:themeFill="background1"/>
          </w:tcPr>
          <w:p w:rsidR="00D24F7C" w:rsidRPr="000C080C" w:rsidRDefault="00D24F7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Cost: </w:t>
            </w:r>
          </w:p>
        </w:tc>
      </w:tr>
      <w:tr w:rsidR="00D24F7C" w:rsidRPr="000C080C" w:rsidTr="00D24F7C">
        <w:trPr>
          <w:gridBefore w:val="2"/>
          <w:wBefore w:w="2059" w:type="dxa"/>
          <w:trHeight w:val="729"/>
        </w:trPr>
        <w:tc>
          <w:tcPr>
            <w:tcW w:w="3432" w:type="dxa"/>
            <w:vMerge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3"/>
            <w:shd w:val="clear" w:color="auto" w:fill="FFFFFF" w:themeFill="background1"/>
          </w:tcPr>
          <w:p w:rsidR="00D24F7C" w:rsidRPr="000C080C" w:rsidRDefault="00D24F7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Benefici:</w:t>
            </w:r>
          </w:p>
        </w:tc>
      </w:tr>
      <w:tr w:rsidR="00D24F7C" w:rsidRPr="000C080C" w:rsidTr="00D24F7C">
        <w:trPr>
          <w:gridBefore w:val="2"/>
          <w:wBefore w:w="2059" w:type="dxa"/>
          <w:trHeight w:val="729"/>
        </w:trPr>
        <w:tc>
          <w:tcPr>
            <w:tcW w:w="3432" w:type="dxa"/>
            <w:vMerge/>
            <w:shd w:val="clear" w:color="auto" w:fill="FFFFFF" w:themeFill="background1"/>
          </w:tcPr>
          <w:p w:rsidR="00D24F7C" w:rsidRPr="000C080C" w:rsidRDefault="00D24F7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3"/>
            <w:shd w:val="clear" w:color="auto" w:fill="FFFFFF" w:themeFill="background1"/>
          </w:tcPr>
          <w:p w:rsidR="00D24F7C" w:rsidRPr="000C080C" w:rsidRDefault="00D24F7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0C080C">
        <w:trPr>
          <w:gridBefore w:val="2"/>
          <w:wBefore w:w="2059" w:type="dxa"/>
          <w:trHeight w:val="326"/>
        </w:trPr>
        <w:tc>
          <w:tcPr>
            <w:tcW w:w="3432" w:type="dxa"/>
            <w:vMerge w:val="restart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Tipus d’empreses</w:t>
            </w:r>
          </w:p>
        </w:tc>
        <w:tc>
          <w:tcPr>
            <w:tcW w:w="3548" w:type="dxa"/>
            <w:gridSpan w:val="2"/>
            <w:vMerge w:val="restart"/>
            <w:shd w:val="clear" w:color="auto" w:fill="FFFFFF" w:themeFill="background1"/>
          </w:tcPr>
          <w:p w:rsidR="000C080C" w:rsidRP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Segons les dimensions</w:t>
            </w:r>
          </w:p>
        </w:tc>
        <w:tc>
          <w:tcPr>
            <w:tcW w:w="6558" w:type="dxa"/>
            <w:shd w:val="clear" w:color="auto" w:fill="FFFFFF" w:themeFill="background1"/>
          </w:tcPr>
          <w:p w:rsidR="000C080C" w:rsidRDefault="000C080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0C080C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0C080C">
        <w:trPr>
          <w:gridBefore w:val="2"/>
          <w:wBefore w:w="2059" w:type="dxa"/>
          <w:trHeight w:val="326"/>
        </w:trPr>
        <w:tc>
          <w:tcPr>
            <w:tcW w:w="3432" w:type="dxa"/>
            <w:vMerge/>
            <w:shd w:val="clear" w:color="auto" w:fill="FFFFFF" w:themeFill="background1"/>
          </w:tcPr>
          <w:p w:rsidR="000C080C" w:rsidRP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48" w:type="dxa"/>
            <w:gridSpan w:val="2"/>
            <w:vMerge/>
            <w:shd w:val="clear" w:color="auto" w:fill="FFFFFF" w:themeFill="background1"/>
          </w:tcPr>
          <w:p w:rsidR="000C080C" w:rsidRP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558" w:type="dxa"/>
            <w:shd w:val="clear" w:color="auto" w:fill="FFFFFF" w:themeFill="background1"/>
          </w:tcPr>
          <w:p w:rsidR="000C080C" w:rsidRP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4B5DC2" w:rsidTr="000C080C">
        <w:trPr>
          <w:gridBefore w:val="2"/>
          <w:wBefore w:w="2059" w:type="dxa"/>
          <w:trHeight w:val="326"/>
        </w:trPr>
        <w:tc>
          <w:tcPr>
            <w:tcW w:w="3432" w:type="dxa"/>
            <w:vMerge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  <w:tc>
          <w:tcPr>
            <w:tcW w:w="3548" w:type="dxa"/>
            <w:gridSpan w:val="2"/>
            <w:vMerge/>
            <w:shd w:val="clear" w:color="auto" w:fill="FFFFFF" w:themeFill="background1"/>
          </w:tcPr>
          <w:p w:rsidR="000C080C" w:rsidRP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558" w:type="dxa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</w:tr>
      <w:tr w:rsidR="000C080C" w:rsidRPr="004B5DC2" w:rsidTr="000C080C">
        <w:trPr>
          <w:gridBefore w:val="2"/>
          <w:wBefore w:w="2059" w:type="dxa"/>
          <w:trHeight w:val="256"/>
        </w:trPr>
        <w:tc>
          <w:tcPr>
            <w:tcW w:w="3432" w:type="dxa"/>
            <w:vMerge w:val="restart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  <w:tc>
          <w:tcPr>
            <w:tcW w:w="3548" w:type="dxa"/>
            <w:gridSpan w:val="2"/>
            <w:vMerge w:val="restart"/>
            <w:shd w:val="clear" w:color="auto" w:fill="FFFFFF" w:themeFill="background1"/>
          </w:tcPr>
          <w:p w:rsid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Segons l’activitat</w:t>
            </w:r>
          </w:p>
        </w:tc>
        <w:tc>
          <w:tcPr>
            <w:tcW w:w="6558" w:type="dxa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</w:tr>
      <w:tr w:rsidR="000C080C" w:rsidRPr="004B5DC2" w:rsidTr="000C080C">
        <w:trPr>
          <w:gridBefore w:val="2"/>
          <w:wBefore w:w="2059" w:type="dxa"/>
          <w:trHeight w:val="254"/>
        </w:trPr>
        <w:tc>
          <w:tcPr>
            <w:tcW w:w="3432" w:type="dxa"/>
            <w:vMerge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  <w:tc>
          <w:tcPr>
            <w:tcW w:w="3548" w:type="dxa"/>
            <w:gridSpan w:val="2"/>
            <w:vMerge/>
            <w:shd w:val="clear" w:color="auto" w:fill="FFFFFF" w:themeFill="background1"/>
          </w:tcPr>
          <w:p w:rsid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558" w:type="dxa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</w:tr>
      <w:tr w:rsidR="000C080C" w:rsidRPr="004B5DC2" w:rsidTr="000C080C">
        <w:trPr>
          <w:gridBefore w:val="2"/>
          <w:wBefore w:w="2059" w:type="dxa"/>
          <w:trHeight w:val="254"/>
        </w:trPr>
        <w:tc>
          <w:tcPr>
            <w:tcW w:w="3432" w:type="dxa"/>
            <w:vMerge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  <w:tc>
          <w:tcPr>
            <w:tcW w:w="3548" w:type="dxa"/>
            <w:gridSpan w:val="2"/>
            <w:vMerge/>
            <w:shd w:val="clear" w:color="auto" w:fill="FFFFFF" w:themeFill="background1"/>
          </w:tcPr>
          <w:p w:rsidR="000C080C" w:rsidRDefault="000C080C" w:rsidP="000C080C">
            <w:pPr>
              <w:pStyle w:val="Pargrafdellista"/>
              <w:ind w:left="3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558" w:type="dxa"/>
            <w:shd w:val="clear" w:color="auto" w:fill="FFFFFF" w:themeFill="background1"/>
          </w:tcPr>
          <w:p w:rsidR="000C080C" w:rsidRDefault="000C080C" w:rsidP="00D24F7C">
            <w:pPr>
              <w:pStyle w:val="Pargrafdellista"/>
              <w:ind w:left="394"/>
              <w:rPr>
                <w:rFonts w:ascii="Arial" w:hAnsi="Arial" w:cs="Arial"/>
                <w:b/>
                <w:sz w:val="36"/>
                <w:szCs w:val="32"/>
              </w:rPr>
            </w:pPr>
          </w:p>
        </w:tc>
      </w:tr>
    </w:tbl>
    <w:p w:rsidR="000C080C" w:rsidRDefault="000C080C" w:rsidP="00D24F7C">
      <w:pPr>
        <w:rPr>
          <w:rFonts w:ascii="Arial" w:hAnsi="Arial" w:cs="Arial"/>
        </w:rPr>
      </w:pPr>
    </w:p>
    <w:tbl>
      <w:tblPr>
        <w:tblStyle w:val="Taulaambquadrcula"/>
        <w:tblpPr w:leftFromText="141" w:rightFromText="141" w:vertAnchor="text" w:tblpXSpec="right" w:tblpY="1"/>
        <w:tblOverlap w:val="never"/>
        <w:tblW w:w="15601" w:type="dxa"/>
        <w:tblLook w:val="04A0"/>
      </w:tblPr>
      <w:tblGrid>
        <w:gridCol w:w="1384"/>
        <w:gridCol w:w="4111"/>
        <w:gridCol w:w="2590"/>
        <w:gridCol w:w="7516"/>
      </w:tblGrid>
      <w:tr w:rsidR="000C080C" w:rsidRPr="000C080C" w:rsidTr="004D032B">
        <w:trPr>
          <w:trHeight w:val="729"/>
        </w:trPr>
        <w:tc>
          <w:tcPr>
            <w:tcW w:w="15601" w:type="dxa"/>
            <w:gridSpan w:val="4"/>
            <w:shd w:val="clear" w:color="auto" w:fill="DDD9C3" w:themeFill="background2" w:themeFillShade="E6"/>
          </w:tcPr>
          <w:p w:rsidR="000C080C" w:rsidRDefault="000C080C" w:rsidP="000C080C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0C080C">
            <w:pPr>
              <w:pStyle w:val="Pargrafdellista"/>
              <w:numPr>
                <w:ilvl w:val="0"/>
                <w:numId w:val="1"/>
              </w:num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L’ESTAT (SECTOR PÚBLIC O ESTATAL)</w:t>
            </w:r>
          </w:p>
        </w:tc>
      </w:tr>
      <w:tr w:rsidR="000C080C" w:rsidRPr="000C080C" w:rsidTr="004D032B">
        <w:trPr>
          <w:gridBefore w:val="1"/>
          <w:wBefore w:w="1384" w:type="dxa"/>
          <w:trHeight w:val="1716"/>
        </w:trPr>
        <w:tc>
          <w:tcPr>
            <w:tcW w:w="4111" w:type="dxa"/>
            <w:vMerge w:val="restart"/>
            <w:shd w:val="clear" w:color="auto" w:fill="FFFFFF" w:themeFill="background1"/>
          </w:tcPr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  <w:r w:rsidRPr="000C080C">
              <w:rPr>
                <w:rFonts w:ascii="Arial" w:hAnsi="Arial" w:cs="Arial"/>
                <w:b/>
                <w:sz w:val="28"/>
                <w:szCs w:val="28"/>
              </w:rPr>
              <w:t>Definició</w:t>
            </w:r>
          </w:p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4D032B">
        <w:trPr>
          <w:gridBefore w:val="1"/>
          <w:wBefore w:w="1384" w:type="dxa"/>
          <w:trHeight w:val="1715"/>
        </w:trPr>
        <w:tc>
          <w:tcPr>
            <w:tcW w:w="4111" w:type="dxa"/>
            <w:vMerge/>
            <w:shd w:val="clear" w:color="auto" w:fill="FFFFFF" w:themeFill="background1"/>
          </w:tcPr>
          <w:p w:rsid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ELS IMPOSTOS: </w:t>
            </w:r>
          </w:p>
        </w:tc>
      </w:tr>
      <w:tr w:rsidR="000C080C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 w:val="restart"/>
            <w:shd w:val="clear" w:color="auto" w:fill="FFFFFF" w:themeFill="background1"/>
          </w:tcPr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Funcions </w:t>
            </w:r>
            <w:r w:rsidRPr="000C080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/>
            <w:shd w:val="clear" w:color="auto" w:fill="FFFFFF" w:themeFill="background1"/>
          </w:tcPr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/>
            <w:shd w:val="clear" w:color="auto" w:fill="FFFFFF" w:themeFill="background1"/>
          </w:tcPr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/>
            <w:shd w:val="clear" w:color="auto" w:fill="FFFFFF" w:themeFill="background1"/>
          </w:tcPr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C080C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/>
            <w:shd w:val="clear" w:color="auto" w:fill="FFFFFF" w:themeFill="background1"/>
          </w:tcPr>
          <w:p w:rsidR="000C080C" w:rsidRPr="000C080C" w:rsidRDefault="000C080C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106" w:type="dxa"/>
            <w:gridSpan w:val="2"/>
            <w:shd w:val="clear" w:color="auto" w:fill="FFFFFF" w:themeFill="background1"/>
          </w:tcPr>
          <w:p w:rsidR="000C080C" w:rsidRPr="000C080C" w:rsidRDefault="000C080C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D032B" w:rsidRPr="000C080C" w:rsidTr="004D032B">
        <w:trPr>
          <w:gridBefore w:val="1"/>
          <w:wBefore w:w="1384" w:type="dxa"/>
          <w:trHeight w:val="729"/>
        </w:trPr>
        <w:tc>
          <w:tcPr>
            <w:tcW w:w="4111" w:type="dxa"/>
            <w:vMerge w:val="restart"/>
            <w:shd w:val="clear" w:color="auto" w:fill="FFFFFF" w:themeFill="background1"/>
          </w:tcPr>
          <w:p w:rsidR="004D032B" w:rsidRDefault="004D032B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D032B" w:rsidRDefault="004D032B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LA SEGURETAT SOCIAL</w:t>
            </w:r>
          </w:p>
          <w:p w:rsidR="004D032B" w:rsidRPr="000C080C" w:rsidRDefault="004D032B" w:rsidP="004D032B">
            <w:pPr>
              <w:pStyle w:val="Pargrafdellista"/>
              <w:ind w:left="68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90" w:type="dxa"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D032B" w:rsidRPr="000C080C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Definició</w:t>
            </w:r>
          </w:p>
        </w:tc>
        <w:tc>
          <w:tcPr>
            <w:tcW w:w="7516" w:type="dxa"/>
            <w:shd w:val="clear" w:color="auto" w:fill="FFFFFF" w:themeFill="background1"/>
          </w:tcPr>
          <w:p w:rsidR="004D032B" w:rsidRPr="000C080C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D032B" w:rsidRPr="000C080C" w:rsidTr="004D032B">
        <w:trPr>
          <w:gridBefore w:val="1"/>
          <w:wBefore w:w="1384" w:type="dxa"/>
          <w:trHeight w:val="436"/>
        </w:trPr>
        <w:tc>
          <w:tcPr>
            <w:tcW w:w="4111" w:type="dxa"/>
            <w:vMerge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90" w:type="dxa"/>
            <w:vMerge w:val="restart"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Característiques</w:t>
            </w:r>
          </w:p>
        </w:tc>
        <w:tc>
          <w:tcPr>
            <w:tcW w:w="7516" w:type="dxa"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D032B" w:rsidRPr="000C080C" w:rsidTr="004D032B">
        <w:trPr>
          <w:gridBefore w:val="1"/>
          <w:wBefore w:w="1384" w:type="dxa"/>
          <w:trHeight w:val="435"/>
        </w:trPr>
        <w:tc>
          <w:tcPr>
            <w:tcW w:w="4111" w:type="dxa"/>
            <w:vMerge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39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90" w:type="dxa"/>
            <w:vMerge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516" w:type="dxa"/>
            <w:shd w:val="clear" w:color="auto" w:fill="FFFFFF" w:themeFill="background1"/>
          </w:tcPr>
          <w:p w:rsidR="004D032B" w:rsidRDefault="004D032B" w:rsidP="00C700C8">
            <w:pPr>
              <w:pStyle w:val="Pargrafdellista"/>
              <w:ind w:left="179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D032B" w:rsidRDefault="004D032B" w:rsidP="00D24F7C">
      <w:pPr>
        <w:rPr>
          <w:rFonts w:ascii="Arial" w:hAnsi="Arial" w:cs="Arial"/>
        </w:rPr>
      </w:pPr>
    </w:p>
    <w:p w:rsidR="004D032B" w:rsidRPr="004D032B" w:rsidRDefault="004D032B" w:rsidP="004D032B">
      <w:pPr>
        <w:rPr>
          <w:rFonts w:ascii="Arial" w:hAnsi="Arial" w:cs="Arial"/>
        </w:rPr>
      </w:pPr>
    </w:p>
    <w:p w:rsidR="004D032B" w:rsidRDefault="004D032B" w:rsidP="004D032B">
      <w:pPr>
        <w:rPr>
          <w:rFonts w:ascii="Arial" w:hAnsi="Arial" w:cs="Arial"/>
        </w:rPr>
      </w:pPr>
    </w:p>
    <w:p w:rsidR="00D24F7C" w:rsidRPr="004D032B" w:rsidRDefault="004D032B" w:rsidP="004D032B">
      <w:pPr>
        <w:tabs>
          <w:tab w:val="left" w:pos="348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24F7C" w:rsidRPr="004D032B" w:rsidSect="00D24F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247"/>
    <w:multiLevelType w:val="hybridMultilevel"/>
    <w:tmpl w:val="BE4A9E9A"/>
    <w:lvl w:ilvl="0" w:tplc="040EFA3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0CE126E"/>
    <w:multiLevelType w:val="hybridMultilevel"/>
    <w:tmpl w:val="BE4A9E9A"/>
    <w:lvl w:ilvl="0" w:tplc="040EFA3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4F7C"/>
    <w:rsid w:val="000C080C"/>
    <w:rsid w:val="004D032B"/>
    <w:rsid w:val="00745796"/>
    <w:rsid w:val="007E1434"/>
    <w:rsid w:val="00D24F7C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34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D2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D24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2</cp:revision>
  <dcterms:created xsi:type="dcterms:W3CDTF">2012-02-26T18:45:00Z</dcterms:created>
  <dcterms:modified xsi:type="dcterms:W3CDTF">2012-02-26T19:16:00Z</dcterms:modified>
</cp:coreProperties>
</file>